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319C0" w14:textId="32A80F58" w:rsidR="005F4722" w:rsidRPr="005F4722" w:rsidRDefault="002D50CF" w:rsidP="005F4722">
      <w:pPr>
        <w:spacing w:line="240" w:lineRule="auto"/>
        <w:ind w:left="6480" w:hanging="1440"/>
        <w:contextualSpacing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BDEDF" wp14:editId="0A31DCEB">
                <wp:simplePos x="0" y="0"/>
                <wp:positionH relativeFrom="column">
                  <wp:posOffset>-111760</wp:posOffset>
                </wp:positionH>
                <wp:positionV relativeFrom="paragraph">
                  <wp:posOffset>-81280</wp:posOffset>
                </wp:positionV>
                <wp:extent cx="1666240" cy="1008784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240" cy="10087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1883D" w14:textId="77777777" w:rsidR="00412921" w:rsidRDefault="004129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C90812" wp14:editId="714762B1">
                                  <wp:extent cx="1451610" cy="853440"/>
                                  <wp:effectExtent l="0" t="0" r="0" b="381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7560" cy="9039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ACBDE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8pt;margin-top:-6.4pt;width:131.2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" fillcolor="white [3201]" stroked="f" strokeweight=".5pt">
                <v:textbox>
                  <w:txbxContent>
                    <w:p w14:paraId="7661883D" w14:textId="77777777" w:rsidR="00412921" w:rsidRDefault="00412921">
                      <w:r>
                        <w:rPr>
                          <w:noProof/>
                        </w:rPr>
                        <w:drawing>
                          <wp:inline distT="0" distB="0" distL="0" distR="0" wp14:anchorId="2EC90812" wp14:editId="714762B1">
                            <wp:extent cx="1451610" cy="853440"/>
                            <wp:effectExtent l="0" t="0" r="0" b="381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7560" cy="9039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106BD">
        <w:rPr>
          <w:b/>
        </w:rPr>
        <w:t>Title:</w:t>
      </w:r>
      <w:r w:rsidR="0066217C">
        <w:t xml:space="preserve">  </w:t>
      </w:r>
      <w:r w:rsidR="0066217C">
        <w:tab/>
      </w:r>
      <w:r w:rsidR="003300E8">
        <w:t xml:space="preserve">Treasury </w:t>
      </w:r>
      <w:r w:rsidR="00A34E97">
        <w:t xml:space="preserve">Development </w:t>
      </w:r>
      <w:r w:rsidR="00E8660B">
        <w:t>Officer</w:t>
      </w:r>
    </w:p>
    <w:p w14:paraId="4C9FB14B" w14:textId="41679F2D" w:rsidR="002D50CF" w:rsidRDefault="002D50CF" w:rsidP="000E4E71">
      <w:pPr>
        <w:spacing w:line="240" w:lineRule="auto"/>
        <w:ind w:left="4320" w:firstLine="720"/>
        <w:contextualSpacing/>
      </w:pPr>
      <w:r w:rsidRPr="000106BD">
        <w:rPr>
          <w:b/>
        </w:rPr>
        <w:t>Classification:</w:t>
      </w:r>
      <w:r>
        <w:tab/>
      </w:r>
      <w:r w:rsidRPr="00412921">
        <w:t>Exempt</w:t>
      </w:r>
    </w:p>
    <w:p w14:paraId="25615C38" w14:textId="77777777" w:rsidR="00D05CEE" w:rsidRDefault="00D05CEE" w:rsidP="000E4E71">
      <w:pPr>
        <w:spacing w:line="240" w:lineRule="auto"/>
        <w:ind w:left="4320" w:firstLine="720"/>
        <w:contextualSpacing/>
      </w:pPr>
      <w:r>
        <w:rPr>
          <w:b/>
        </w:rPr>
        <w:t>Status:</w:t>
      </w:r>
      <w:r>
        <w:tab/>
      </w:r>
      <w:r>
        <w:tab/>
        <w:t>Full-Time</w:t>
      </w:r>
    </w:p>
    <w:p w14:paraId="231B9F3F" w14:textId="243C04E8" w:rsidR="002D50CF" w:rsidRDefault="002D50CF" w:rsidP="00074E98">
      <w:pPr>
        <w:spacing w:line="240" w:lineRule="auto"/>
        <w:ind w:left="6480" w:hanging="1440"/>
        <w:contextualSpacing/>
      </w:pPr>
      <w:r w:rsidRPr="000106BD">
        <w:rPr>
          <w:b/>
        </w:rPr>
        <w:t>Date:</w:t>
      </w:r>
      <w:r w:rsidR="00321819">
        <w:t xml:space="preserve">  </w:t>
      </w:r>
      <w:r w:rsidR="00321819">
        <w:tab/>
      </w:r>
      <w:r w:rsidR="00E8660B">
        <w:t>February 6, 2026</w:t>
      </w:r>
    </w:p>
    <w:p w14:paraId="75B8F1A0" w14:textId="407DC4C9" w:rsidR="002D50CF" w:rsidRDefault="002D50CF" w:rsidP="000E4E71">
      <w:pPr>
        <w:spacing w:line="240" w:lineRule="auto"/>
        <w:ind w:left="4320" w:firstLine="720"/>
        <w:contextualSpacing/>
      </w:pPr>
      <w:r w:rsidRPr="000106BD">
        <w:rPr>
          <w:b/>
        </w:rPr>
        <w:t>Reports to:</w:t>
      </w:r>
      <w:r w:rsidR="0066217C">
        <w:t xml:space="preserve">  </w:t>
      </w:r>
      <w:r w:rsidR="0066217C">
        <w:tab/>
      </w:r>
      <w:r w:rsidR="00E8660B">
        <w:t>Market President</w:t>
      </w:r>
    </w:p>
    <w:p w14:paraId="531A7ABD" w14:textId="77777777" w:rsidR="000A76A9" w:rsidRDefault="000A76A9" w:rsidP="000E4E71">
      <w:pPr>
        <w:spacing w:line="240" w:lineRule="auto"/>
        <w:ind w:left="4320" w:firstLine="720"/>
        <w:contextualSpacing/>
      </w:pPr>
    </w:p>
    <w:p w14:paraId="39E388FD" w14:textId="72E380FA" w:rsidR="000B6A61" w:rsidRDefault="000B6A61" w:rsidP="0083509A">
      <w:pPr>
        <w:spacing w:line="240" w:lineRule="auto"/>
        <w:contextualSpacing/>
      </w:pPr>
      <w:r w:rsidRPr="000106BD">
        <w:rPr>
          <w:b/>
        </w:rPr>
        <w:t>Supervises</w:t>
      </w:r>
      <w:r w:rsidR="007331A7">
        <w:t>:  N/A</w:t>
      </w:r>
      <w:r w:rsidR="00A34E97">
        <w:t xml:space="preserve">  </w:t>
      </w:r>
    </w:p>
    <w:p w14:paraId="690B3410" w14:textId="77777777" w:rsidR="000106BD" w:rsidRDefault="000106BD" w:rsidP="0083509A">
      <w:pPr>
        <w:spacing w:line="240" w:lineRule="auto"/>
        <w:contextualSpacing/>
      </w:pPr>
    </w:p>
    <w:p w14:paraId="6DD94810" w14:textId="0CECA4E6" w:rsidR="00A80913" w:rsidRDefault="00A80913" w:rsidP="0083509A">
      <w:pPr>
        <w:spacing w:line="240" w:lineRule="auto"/>
        <w:contextualSpacing/>
      </w:pPr>
      <w:r w:rsidRPr="000106BD">
        <w:rPr>
          <w:b/>
        </w:rPr>
        <w:t>General Responsibilities:</w:t>
      </w:r>
      <w:r>
        <w:t xml:space="preserve">  </w:t>
      </w:r>
      <w:r w:rsidR="00E8660B">
        <w:t>Responsible for</w:t>
      </w:r>
      <w:r w:rsidR="00A34E97">
        <w:t xml:space="preserve"> driving deposit growth through the acquisition of new customers with a strong emphasis on commercial banking relationships; </w:t>
      </w:r>
      <w:r w:rsidR="00E8660B">
        <w:t>promoting business by providing exceptional customer service; and developing and advancing Treasury Management products and services as a content expert.</w:t>
      </w:r>
    </w:p>
    <w:p w14:paraId="43AE907D" w14:textId="77777777" w:rsidR="000106BD" w:rsidRDefault="000106BD" w:rsidP="0083509A">
      <w:pPr>
        <w:spacing w:line="240" w:lineRule="auto"/>
        <w:contextualSpacing/>
      </w:pPr>
    </w:p>
    <w:p w14:paraId="18CAA869" w14:textId="0F273F61" w:rsidR="00271F4B" w:rsidRPr="000106BD" w:rsidRDefault="00A80913" w:rsidP="0083509A">
      <w:pPr>
        <w:spacing w:after="0" w:line="240" w:lineRule="auto"/>
        <w:contextualSpacing/>
        <w:rPr>
          <w:b/>
        </w:rPr>
      </w:pPr>
      <w:r w:rsidRPr="000106BD">
        <w:rPr>
          <w:b/>
        </w:rPr>
        <w:t>Essential Duties</w:t>
      </w:r>
    </w:p>
    <w:p w14:paraId="2E9DBD2D" w14:textId="77777777" w:rsidR="00A34E97" w:rsidRPr="00A34E97" w:rsidRDefault="00A34E97" w:rsidP="00271F4B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 xml:space="preserve">Proactively identify, pursue and acquire new commercial and business banking deposit relationships to expand the bank’s customer base.  </w:t>
      </w:r>
    </w:p>
    <w:p w14:paraId="1FE43CB8" w14:textId="7F69F456" w:rsidR="00271F4B" w:rsidRPr="00E8660B" w:rsidRDefault="00A34E97" w:rsidP="00271F4B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>S</w:t>
      </w:r>
      <w:r w:rsidR="00E8660B">
        <w:rPr>
          <w:bCs/>
        </w:rPr>
        <w:t>ervice relationships with existing clients</w:t>
      </w:r>
      <w:r>
        <w:rPr>
          <w:bCs/>
        </w:rPr>
        <w:t xml:space="preserve"> and ensure appropriate product </w:t>
      </w:r>
      <w:r w:rsidR="00EA0DD2">
        <w:rPr>
          <w:bCs/>
        </w:rPr>
        <w:t>offerings based on changing needs.</w:t>
      </w:r>
    </w:p>
    <w:p w14:paraId="052E07BD" w14:textId="77777777" w:rsidR="00EA0DD2" w:rsidRPr="00EA0DD2" w:rsidRDefault="00EA0DD2" w:rsidP="00271F4B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 xml:space="preserve">Develop and execute targeted business development plans focused on market growth, deposit acquisition and revenue generation.  </w:t>
      </w:r>
    </w:p>
    <w:p w14:paraId="5A38F415" w14:textId="6F5A3379" w:rsidR="00E8660B" w:rsidRPr="00EA0DD2" w:rsidRDefault="00EA0DD2" w:rsidP="00271F4B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 xml:space="preserve">Partner closely </w:t>
      </w:r>
      <w:r w:rsidR="00071123">
        <w:rPr>
          <w:bCs/>
        </w:rPr>
        <w:t>with commercial lenders to serve the deposit needs of loan customers by participating in individual and joint sales calls.</w:t>
      </w:r>
    </w:p>
    <w:p w14:paraId="45F62F24" w14:textId="7EC19BE1" w:rsidR="00EA0DD2" w:rsidRPr="00EA0DD2" w:rsidRDefault="00EA0DD2" w:rsidP="00B912D7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EA0DD2">
        <w:rPr>
          <w:bCs/>
        </w:rPr>
        <w:t>Conduct in-</w:t>
      </w:r>
      <w:r>
        <w:rPr>
          <w:bCs/>
        </w:rPr>
        <w:t>depth</w:t>
      </w:r>
      <w:r w:rsidR="00602D2F">
        <w:rPr>
          <w:bCs/>
        </w:rPr>
        <w:t xml:space="preserve"> financial assessments to deliver tailored banking solutions for the customer’s deposit and treasury product needs.</w:t>
      </w:r>
    </w:p>
    <w:p w14:paraId="6A4E7405" w14:textId="107B4628" w:rsidR="00071123" w:rsidRPr="00EA0DD2" w:rsidRDefault="00EA0DD2" w:rsidP="00B912D7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>D</w:t>
      </w:r>
      <w:r w:rsidR="00071123" w:rsidRPr="00EA0DD2">
        <w:rPr>
          <w:bCs/>
        </w:rPr>
        <w:t>emonstrate services and products to prospects through personal meetings or as part of a coordinated, multi-product sales presentation.</w:t>
      </w:r>
    </w:p>
    <w:p w14:paraId="1564482A" w14:textId="3ECF3F7F" w:rsidR="00071123" w:rsidRPr="00071123" w:rsidRDefault="00071123" w:rsidP="0007112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 xml:space="preserve">Maintain account records, reports, and accuracy of agreements.  </w:t>
      </w:r>
    </w:p>
    <w:p w14:paraId="1EE89B9A" w14:textId="2FC3C4FA" w:rsidR="00071123" w:rsidRPr="00071123" w:rsidRDefault="00071123" w:rsidP="0007112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>Maintain product knowledge, product advancement, and knowledge of competitive environment.</w:t>
      </w:r>
    </w:p>
    <w:p w14:paraId="76473B68" w14:textId="04687C7F" w:rsidR="00071123" w:rsidRPr="00071123" w:rsidRDefault="00071123" w:rsidP="0007112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>Maintain contact with and service key clients.</w:t>
      </w:r>
    </w:p>
    <w:p w14:paraId="6645769F" w14:textId="377CC72A" w:rsidR="00071123" w:rsidRPr="00882DC7" w:rsidRDefault="00071123" w:rsidP="0007112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>Promote positive client relations with follow</w:t>
      </w:r>
      <w:r w:rsidR="00882DC7">
        <w:rPr>
          <w:bCs/>
        </w:rPr>
        <w:t>-up and check-in calls.</w:t>
      </w:r>
    </w:p>
    <w:p w14:paraId="78F7147F" w14:textId="6FA8B4CC" w:rsidR="00882DC7" w:rsidRPr="00882DC7" w:rsidRDefault="00882DC7" w:rsidP="0007112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>Visit clients and provide field technical services to clients in compliance with product agreements.</w:t>
      </w:r>
    </w:p>
    <w:p w14:paraId="107C76C1" w14:textId="362CE873" w:rsidR="00882DC7" w:rsidRPr="00882DC7" w:rsidRDefault="00882DC7" w:rsidP="0007112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>Provide banking solutions to clients by cross-selling appropriate products.</w:t>
      </w:r>
    </w:p>
    <w:p w14:paraId="62C156D8" w14:textId="44B55610" w:rsidR="00882DC7" w:rsidRPr="00882DC7" w:rsidRDefault="00882DC7" w:rsidP="0007112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>Identify and prepare Requests for Proposals (RFPs) for new and existing clients.</w:t>
      </w:r>
    </w:p>
    <w:p w14:paraId="3D5A824B" w14:textId="77777777" w:rsidR="00882DC7" w:rsidRPr="00071123" w:rsidRDefault="00882DC7" w:rsidP="00882DC7">
      <w:pPr>
        <w:pStyle w:val="ListParagraph"/>
        <w:spacing w:after="0" w:line="240" w:lineRule="auto"/>
        <w:rPr>
          <w:b/>
        </w:rPr>
      </w:pPr>
    </w:p>
    <w:p w14:paraId="42FC55AF" w14:textId="3F78DDCD" w:rsidR="00271F4B" w:rsidRPr="00071123" w:rsidRDefault="00271F4B" w:rsidP="00071123">
      <w:pPr>
        <w:spacing w:after="0" w:line="240" w:lineRule="auto"/>
        <w:rPr>
          <w:b/>
        </w:rPr>
      </w:pPr>
      <w:r w:rsidRPr="007331A7">
        <w:rPr>
          <w:b/>
        </w:rPr>
        <w:t>Other Duties</w:t>
      </w:r>
    </w:p>
    <w:p w14:paraId="656FEFEA" w14:textId="18E0EF8C" w:rsidR="00271F4B" w:rsidRDefault="00882DC7" w:rsidP="00271F4B">
      <w:pPr>
        <w:pStyle w:val="ListParagraph"/>
        <w:numPr>
          <w:ilvl w:val="0"/>
          <w:numId w:val="6"/>
        </w:numPr>
        <w:spacing w:after="0" w:line="240" w:lineRule="auto"/>
      </w:pPr>
      <w:r>
        <w:t>Comply with all applicable regulations and policies.</w:t>
      </w:r>
    </w:p>
    <w:p w14:paraId="085297F8" w14:textId="1176366B" w:rsidR="00882DC7" w:rsidRPr="00F75D0C" w:rsidRDefault="00882DC7" w:rsidP="00271F4B">
      <w:pPr>
        <w:pStyle w:val="ListParagraph"/>
        <w:numPr>
          <w:ilvl w:val="0"/>
          <w:numId w:val="6"/>
        </w:numPr>
        <w:spacing w:after="0" w:line="240" w:lineRule="auto"/>
      </w:pPr>
      <w:r>
        <w:t>Support bank personnel in the delivery of prompt client service.</w:t>
      </w:r>
    </w:p>
    <w:p w14:paraId="1253DFF1" w14:textId="7F126249" w:rsidR="00271F4B" w:rsidRPr="00F75D0C" w:rsidRDefault="00271F4B" w:rsidP="00271F4B">
      <w:pPr>
        <w:pStyle w:val="ListParagraph"/>
        <w:numPr>
          <w:ilvl w:val="0"/>
          <w:numId w:val="6"/>
        </w:numPr>
        <w:spacing w:line="240" w:lineRule="auto"/>
      </w:pPr>
      <w:r w:rsidRPr="00F75D0C">
        <w:t>Perform other duties as assigned.</w:t>
      </w:r>
    </w:p>
    <w:p w14:paraId="36C2E4A9" w14:textId="77777777" w:rsidR="00271F4B" w:rsidRPr="000106BD" w:rsidRDefault="00271F4B" w:rsidP="00271F4B">
      <w:pPr>
        <w:spacing w:after="0" w:line="240" w:lineRule="auto"/>
        <w:contextualSpacing/>
        <w:rPr>
          <w:b/>
        </w:rPr>
      </w:pPr>
      <w:r w:rsidRPr="000106BD">
        <w:rPr>
          <w:b/>
        </w:rPr>
        <w:t>Overall Accountabilities</w:t>
      </w:r>
    </w:p>
    <w:p w14:paraId="6DCB0581" w14:textId="77777777" w:rsidR="00271F4B" w:rsidRDefault="00271F4B" w:rsidP="00271F4B">
      <w:pPr>
        <w:pStyle w:val="ListParagraph"/>
        <w:numPr>
          <w:ilvl w:val="0"/>
          <w:numId w:val="5"/>
        </w:numPr>
        <w:spacing w:after="0" w:line="240" w:lineRule="auto"/>
      </w:pPr>
      <w:r>
        <w:t>Accuracy of work.</w:t>
      </w:r>
    </w:p>
    <w:p w14:paraId="209F0519" w14:textId="77777777" w:rsidR="00271F4B" w:rsidRDefault="00271F4B" w:rsidP="00271F4B">
      <w:pPr>
        <w:pStyle w:val="ListParagraph"/>
        <w:numPr>
          <w:ilvl w:val="0"/>
          <w:numId w:val="5"/>
        </w:numPr>
        <w:spacing w:line="240" w:lineRule="auto"/>
      </w:pPr>
      <w:r>
        <w:t>Work cooperatively with co-workers.</w:t>
      </w:r>
    </w:p>
    <w:p w14:paraId="0F9364D4" w14:textId="77777777" w:rsidR="00271F4B" w:rsidRDefault="00271F4B" w:rsidP="00271F4B">
      <w:pPr>
        <w:pStyle w:val="ListParagraph"/>
        <w:numPr>
          <w:ilvl w:val="0"/>
          <w:numId w:val="5"/>
        </w:numPr>
        <w:spacing w:line="240" w:lineRule="auto"/>
      </w:pPr>
      <w:r>
        <w:t>Deliver positive customer service.</w:t>
      </w:r>
    </w:p>
    <w:p w14:paraId="248FDD34" w14:textId="77777777" w:rsidR="00271F4B" w:rsidRDefault="00271F4B" w:rsidP="00271F4B">
      <w:pPr>
        <w:pStyle w:val="ListParagraph"/>
        <w:numPr>
          <w:ilvl w:val="0"/>
          <w:numId w:val="5"/>
        </w:numPr>
        <w:spacing w:line="240" w:lineRule="auto"/>
      </w:pPr>
      <w:r>
        <w:t>Maintain confidentiality and security of records and information.</w:t>
      </w:r>
    </w:p>
    <w:p w14:paraId="3E25D29B" w14:textId="77777777" w:rsidR="00271F4B" w:rsidRDefault="00271F4B" w:rsidP="00271F4B">
      <w:pPr>
        <w:pStyle w:val="ListParagraph"/>
        <w:numPr>
          <w:ilvl w:val="0"/>
          <w:numId w:val="5"/>
        </w:numPr>
        <w:spacing w:line="240" w:lineRule="auto"/>
      </w:pPr>
      <w:r>
        <w:t>Follow all policies and procedures.</w:t>
      </w:r>
    </w:p>
    <w:p w14:paraId="5F52F063" w14:textId="77777777" w:rsidR="00D21039" w:rsidRDefault="00D21039" w:rsidP="0083509A">
      <w:pPr>
        <w:spacing w:after="0" w:line="240" w:lineRule="auto"/>
        <w:contextualSpacing/>
        <w:rPr>
          <w:b/>
        </w:rPr>
      </w:pPr>
    </w:p>
    <w:p w14:paraId="4C0D5F6C" w14:textId="7E09F6ED" w:rsidR="00A80913" w:rsidRPr="000106BD" w:rsidRDefault="00A80913" w:rsidP="0083509A">
      <w:pPr>
        <w:spacing w:after="0" w:line="240" w:lineRule="auto"/>
        <w:contextualSpacing/>
        <w:rPr>
          <w:b/>
        </w:rPr>
      </w:pPr>
      <w:r w:rsidRPr="000106BD">
        <w:rPr>
          <w:b/>
        </w:rPr>
        <w:lastRenderedPageBreak/>
        <w:t>Working Relationships</w:t>
      </w:r>
    </w:p>
    <w:p w14:paraId="38128747" w14:textId="6E99B928" w:rsidR="00E66858" w:rsidRDefault="00A80913" w:rsidP="0083509A">
      <w:pPr>
        <w:pStyle w:val="ListParagraph"/>
        <w:numPr>
          <w:ilvl w:val="0"/>
          <w:numId w:val="7"/>
        </w:numPr>
        <w:spacing w:after="0" w:line="240" w:lineRule="auto"/>
      </w:pPr>
      <w:r>
        <w:t>W</w:t>
      </w:r>
      <w:r w:rsidR="00F75D0C">
        <w:t xml:space="preserve">orks </w:t>
      </w:r>
      <w:r w:rsidR="00F75D0C" w:rsidRPr="00B935A2">
        <w:t>directly</w:t>
      </w:r>
      <w:r w:rsidR="00B935A2" w:rsidRPr="00B935A2">
        <w:t xml:space="preserve"> with</w:t>
      </w:r>
      <w:r w:rsidR="00B935A2">
        <w:t xml:space="preserve"> </w:t>
      </w:r>
      <w:r w:rsidR="00882DC7">
        <w:t>Market President</w:t>
      </w:r>
      <w:r w:rsidR="002A418A">
        <w:t>.</w:t>
      </w:r>
    </w:p>
    <w:p w14:paraId="39DC8EDA" w14:textId="1836971F" w:rsidR="00E66858" w:rsidRDefault="00A80913" w:rsidP="0083509A">
      <w:pPr>
        <w:pStyle w:val="ListParagraph"/>
        <w:numPr>
          <w:ilvl w:val="0"/>
          <w:numId w:val="7"/>
        </w:numPr>
        <w:spacing w:line="240" w:lineRule="auto"/>
      </w:pPr>
      <w:r>
        <w:t>Works</w:t>
      </w:r>
      <w:r w:rsidR="007331A7">
        <w:t xml:space="preserve"> </w:t>
      </w:r>
      <w:r w:rsidR="00F75D0C">
        <w:t xml:space="preserve">collaboratively with </w:t>
      </w:r>
      <w:r w:rsidR="00882DC7">
        <w:t>bank personnel</w:t>
      </w:r>
      <w:r w:rsidR="00F75D0C">
        <w:t>.</w:t>
      </w:r>
    </w:p>
    <w:p w14:paraId="5D6115CA" w14:textId="77777777" w:rsidR="00A80913" w:rsidRDefault="00A80913" w:rsidP="0083509A">
      <w:pPr>
        <w:pStyle w:val="ListParagraph"/>
        <w:numPr>
          <w:ilvl w:val="0"/>
          <w:numId w:val="7"/>
        </w:numPr>
        <w:spacing w:line="240" w:lineRule="auto"/>
      </w:pPr>
      <w:r>
        <w:t>Works cooperatively with all staff, community members, bank partners</w:t>
      </w:r>
      <w:r w:rsidR="00EC3669">
        <w:t>,</w:t>
      </w:r>
      <w:r>
        <w:t xml:space="preserve"> and vendors.</w:t>
      </w:r>
    </w:p>
    <w:p w14:paraId="708DC2FE" w14:textId="77777777" w:rsidR="00A80913" w:rsidRPr="000106BD" w:rsidRDefault="00A80913" w:rsidP="0083509A">
      <w:pPr>
        <w:spacing w:after="0" w:line="240" w:lineRule="auto"/>
        <w:contextualSpacing/>
        <w:rPr>
          <w:b/>
        </w:rPr>
      </w:pPr>
      <w:r w:rsidRPr="000106BD">
        <w:rPr>
          <w:b/>
        </w:rPr>
        <w:t>Desired Qualifications:</w:t>
      </w:r>
    </w:p>
    <w:p w14:paraId="097E7799" w14:textId="18875E50" w:rsidR="00A80913" w:rsidRDefault="00882DC7" w:rsidP="0083509A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Bachelor’s degree </w:t>
      </w:r>
      <w:r w:rsidR="00602D2F">
        <w:t xml:space="preserve">in Business, Finance, Marketing or a related field </w:t>
      </w:r>
      <w:r>
        <w:t>preferred.</w:t>
      </w:r>
    </w:p>
    <w:p w14:paraId="69FCC851" w14:textId="2F798A9A" w:rsidR="00882DC7" w:rsidRDefault="00882DC7" w:rsidP="00882DC7">
      <w:pPr>
        <w:pStyle w:val="ListParagraph"/>
        <w:numPr>
          <w:ilvl w:val="0"/>
          <w:numId w:val="3"/>
        </w:numPr>
        <w:spacing w:line="240" w:lineRule="auto"/>
      </w:pPr>
      <w:r>
        <w:t>Five (5) or more years of related experience required.</w:t>
      </w:r>
    </w:p>
    <w:p w14:paraId="64C70FA2" w14:textId="76E2EEC2" w:rsidR="00377847" w:rsidRDefault="00377847" w:rsidP="00882DC7">
      <w:pPr>
        <w:pStyle w:val="ListParagraph"/>
        <w:numPr>
          <w:ilvl w:val="0"/>
          <w:numId w:val="3"/>
        </w:numPr>
        <w:spacing w:line="240" w:lineRule="auto"/>
      </w:pPr>
      <w:r>
        <w:t>Certifications such as CTP, BTRM, CTM preferred.</w:t>
      </w:r>
    </w:p>
    <w:p w14:paraId="4D073B38" w14:textId="46B9EB21" w:rsidR="00377847" w:rsidRDefault="00377847" w:rsidP="00377847">
      <w:pPr>
        <w:pStyle w:val="ListParagraph"/>
        <w:numPr>
          <w:ilvl w:val="0"/>
          <w:numId w:val="3"/>
        </w:numPr>
        <w:spacing w:line="240" w:lineRule="auto"/>
      </w:pPr>
      <w:r>
        <w:t>Intermediate experience, knowledge, and training in branch operation activities, terminology, and products and services relating to retail and commercial account customers as well as basic accounting knowledge preferred.</w:t>
      </w:r>
    </w:p>
    <w:p w14:paraId="5C23FC16" w14:textId="6D25DB9B" w:rsidR="00A80913" w:rsidRDefault="00377847" w:rsidP="0083509A">
      <w:pPr>
        <w:pStyle w:val="ListParagraph"/>
        <w:numPr>
          <w:ilvl w:val="0"/>
          <w:numId w:val="3"/>
        </w:numPr>
        <w:spacing w:line="240" w:lineRule="auto"/>
      </w:pPr>
      <w:r>
        <w:t xml:space="preserve">Working knowledge and </w:t>
      </w:r>
      <w:r w:rsidR="00271F4B">
        <w:t>d</w:t>
      </w:r>
      <w:r w:rsidR="00A80913">
        <w:t xml:space="preserve">emonstrated computer skills with </w:t>
      </w:r>
      <w:r w:rsidR="00271F4B">
        <w:t xml:space="preserve">all </w:t>
      </w:r>
      <w:r w:rsidR="00A80913">
        <w:t>Microsoft products</w:t>
      </w:r>
      <w:r w:rsidR="007331A7">
        <w:t xml:space="preserve"> required;</w:t>
      </w:r>
      <w:r w:rsidR="00A80913">
        <w:t xml:space="preserve"> </w:t>
      </w:r>
      <w:r>
        <w:t>knowledge of Fiserv core banking system</w:t>
      </w:r>
      <w:r w:rsidR="007331A7">
        <w:t xml:space="preserve"> preferr</w:t>
      </w:r>
      <w:r w:rsidR="004B12D5">
        <w:t>ed.</w:t>
      </w:r>
    </w:p>
    <w:p w14:paraId="6066CA2F" w14:textId="31E44F6E" w:rsidR="00377847" w:rsidRDefault="00377847" w:rsidP="0083509A">
      <w:pPr>
        <w:pStyle w:val="ListParagraph"/>
        <w:numPr>
          <w:ilvl w:val="0"/>
          <w:numId w:val="3"/>
        </w:numPr>
        <w:spacing w:line="240" w:lineRule="auto"/>
      </w:pPr>
      <w:r>
        <w:t>Previous internet banking and deposit operations experience with treasury products preferred.</w:t>
      </w:r>
    </w:p>
    <w:p w14:paraId="6B8AB6C6" w14:textId="657E1D7D" w:rsidR="000106BD" w:rsidRDefault="00A80913" w:rsidP="006C357F">
      <w:pPr>
        <w:pStyle w:val="ListParagraph"/>
        <w:numPr>
          <w:ilvl w:val="0"/>
          <w:numId w:val="3"/>
        </w:numPr>
        <w:spacing w:line="240" w:lineRule="auto"/>
      </w:pPr>
      <w:r>
        <w:t xml:space="preserve">Demonstrated </w:t>
      </w:r>
      <w:r w:rsidR="004B12D5">
        <w:t xml:space="preserve">interpersonal, </w:t>
      </w:r>
      <w:r>
        <w:t>written an</w:t>
      </w:r>
      <w:r w:rsidR="004B12D5">
        <w:t>d verbal communication skills, and organizational skills required.</w:t>
      </w:r>
    </w:p>
    <w:p w14:paraId="323E2FB5" w14:textId="6FD1CE54" w:rsidR="00377847" w:rsidRDefault="00377847" w:rsidP="006C357F">
      <w:pPr>
        <w:pStyle w:val="ListParagraph"/>
        <w:numPr>
          <w:ilvl w:val="0"/>
          <w:numId w:val="3"/>
        </w:numPr>
        <w:spacing w:line="240" w:lineRule="auto"/>
      </w:pPr>
      <w:r>
        <w:t>Excellent customer service skills and ability to deal with difficult issues required.</w:t>
      </w:r>
    </w:p>
    <w:p w14:paraId="4392C184" w14:textId="77777777" w:rsidR="006C357F" w:rsidRDefault="00D477BC" w:rsidP="006C357F">
      <w:pPr>
        <w:spacing w:after="0" w:line="240" w:lineRule="auto"/>
        <w:contextualSpacing/>
        <w:rPr>
          <w:b/>
        </w:rPr>
      </w:pPr>
      <w:r w:rsidRPr="00D477BC">
        <w:rPr>
          <w:b/>
        </w:rPr>
        <w:t>Job Specifications:</w:t>
      </w:r>
    </w:p>
    <w:p w14:paraId="7016BAE5" w14:textId="77777777" w:rsidR="00D477BC" w:rsidRPr="006C357F" w:rsidRDefault="00D477BC" w:rsidP="006C357F">
      <w:pPr>
        <w:pStyle w:val="ListParagraph"/>
        <w:numPr>
          <w:ilvl w:val="0"/>
          <w:numId w:val="8"/>
        </w:numPr>
        <w:spacing w:after="0" w:line="240" w:lineRule="auto"/>
      </w:pPr>
      <w:r w:rsidRPr="006C357F">
        <w:t>Must be able to re</w:t>
      </w:r>
      <w:r w:rsidR="006C357F" w:rsidRPr="006C357F">
        <w:t>main in a stationary position 90</w:t>
      </w:r>
      <w:r w:rsidRPr="006C357F">
        <w:t>% of work day.</w:t>
      </w:r>
    </w:p>
    <w:p w14:paraId="330CCA25" w14:textId="4D141FFC" w:rsidR="00D477BC" w:rsidRDefault="00D477BC" w:rsidP="006C357F">
      <w:pPr>
        <w:pStyle w:val="ListParagraph"/>
        <w:numPr>
          <w:ilvl w:val="0"/>
          <w:numId w:val="8"/>
        </w:numPr>
        <w:spacing w:after="0" w:line="240" w:lineRule="auto"/>
      </w:pPr>
      <w:r w:rsidRPr="006C357F">
        <w:t>Must</w:t>
      </w:r>
      <w:r>
        <w:t xml:space="preserve"> be able to occasionally move about inside the office to access file cabinets, office machinery, etc.</w:t>
      </w:r>
      <w:r w:rsidR="00DB3DA6">
        <w:t xml:space="preserve"> and traverse to meet clients.</w:t>
      </w:r>
    </w:p>
    <w:p w14:paraId="0CB3B719" w14:textId="77777777" w:rsidR="00D477BC" w:rsidRDefault="00D477BC" w:rsidP="006C357F">
      <w:pPr>
        <w:pStyle w:val="ListParagraph"/>
        <w:numPr>
          <w:ilvl w:val="0"/>
          <w:numId w:val="8"/>
        </w:numPr>
        <w:spacing w:after="120" w:line="240" w:lineRule="auto"/>
      </w:pPr>
      <w:r>
        <w:t>Constantly operates a computer and other office productivity machinery, such as a calculator, copy machine, computer, and printer.</w:t>
      </w:r>
    </w:p>
    <w:p w14:paraId="658402C3" w14:textId="6368EE0C" w:rsidR="00D477BC" w:rsidRDefault="00D477BC" w:rsidP="006C357F">
      <w:pPr>
        <w:pStyle w:val="ListParagraph"/>
        <w:numPr>
          <w:ilvl w:val="0"/>
          <w:numId w:val="8"/>
        </w:numPr>
        <w:spacing w:line="240" w:lineRule="auto"/>
      </w:pPr>
      <w:r>
        <w:t xml:space="preserve">Frequently communicates with customers </w:t>
      </w:r>
      <w:r w:rsidR="00DB3DA6">
        <w:t xml:space="preserve">in person, via computer, or telephone </w:t>
      </w:r>
      <w:r>
        <w:t>regarding details o</w:t>
      </w:r>
      <w:r w:rsidR="00377847">
        <w:t>f products, services, and processes</w:t>
      </w:r>
      <w:r>
        <w:t xml:space="preserve">.  Must be able to exchange accurate information in these situations.  </w:t>
      </w:r>
    </w:p>
    <w:p w14:paraId="2299D00B" w14:textId="1CAB8760" w:rsidR="00DB3DA6" w:rsidRDefault="00D477BC" w:rsidP="00DB3DA6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Regularly inspects documents for </w:t>
      </w:r>
      <w:r w:rsidR="00DB3DA6">
        <w:t xml:space="preserve">details and </w:t>
      </w:r>
      <w:r>
        <w:t>accuracy.</w:t>
      </w:r>
    </w:p>
    <w:p w14:paraId="577C96A5" w14:textId="77777777" w:rsidR="00F85D94" w:rsidRDefault="00F85D94" w:rsidP="00F85D94">
      <w:pPr>
        <w:spacing w:after="0" w:line="240" w:lineRule="auto"/>
      </w:pPr>
    </w:p>
    <w:p w14:paraId="5020CFD7" w14:textId="66B3B3A9" w:rsidR="00F85D94" w:rsidRDefault="00F85D94" w:rsidP="00F85D94">
      <w:pPr>
        <w:spacing w:after="0" w:line="240" w:lineRule="auto"/>
        <w:rPr>
          <w:b/>
        </w:rPr>
      </w:pPr>
      <w:r>
        <w:rPr>
          <w:b/>
          <w:bCs/>
        </w:rPr>
        <w:t>Salary</w:t>
      </w:r>
      <w:r>
        <w:rPr>
          <w:b/>
        </w:rPr>
        <w:t xml:space="preserve"> &amp; Benefits</w:t>
      </w:r>
    </w:p>
    <w:p w14:paraId="15D25296" w14:textId="6ACF7364" w:rsidR="00F85D94" w:rsidRPr="00A4563A" w:rsidRDefault="00F85D94" w:rsidP="00F85D94">
      <w:pPr>
        <w:spacing w:after="0" w:line="240" w:lineRule="auto"/>
        <w:rPr>
          <w:i/>
        </w:rPr>
      </w:pPr>
      <w:r>
        <w:rPr>
          <w:i/>
        </w:rPr>
        <w:t>Salary</w:t>
      </w:r>
      <w:r w:rsidRPr="00A4563A">
        <w:rPr>
          <w:i/>
        </w:rPr>
        <w:t xml:space="preserve"> Range</w:t>
      </w:r>
    </w:p>
    <w:p w14:paraId="40B6F20D" w14:textId="57DC0929" w:rsidR="00F85D94" w:rsidRDefault="00F85D94" w:rsidP="00F85D94">
      <w:pPr>
        <w:pStyle w:val="ListParagraph"/>
        <w:numPr>
          <w:ilvl w:val="0"/>
          <w:numId w:val="10"/>
        </w:numPr>
        <w:spacing w:after="0" w:line="240" w:lineRule="auto"/>
      </w:pPr>
      <w:r>
        <w:t>Salary is negotiable and commensurate with experience.</w:t>
      </w:r>
    </w:p>
    <w:p w14:paraId="4570A0FB" w14:textId="77777777" w:rsidR="00F85D94" w:rsidRPr="00A4563A" w:rsidRDefault="00F85D94" w:rsidP="00F85D94">
      <w:pPr>
        <w:spacing w:after="0" w:line="240" w:lineRule="auto"/>
        <w:rPr>
          <w:i/>
        </w:rPr>
      </w:pPr>
      <w:r w:rsidRPr="00A4563A">
        <w:rPr>
          <w:i/>
        </w:rPr>
        <w:t>Benefits</w:t>
      </w:r>
    </w:p>
    <w:p w14:paraId="0CDCA93C" w14:textId="77777777" w:rsidR="00F85D94" w:rsidRDefault="00F85D94" w:rsidP="00F85D94">
      <w:pPr>
        <w:pStyle w:val="ListParagraph"/>
        <w:numPr>
          <w:ilvl w:val="0"/>
          <w:numId w:val="9"/>
        </w:numPr>
        <w:spacing w:after="0" w:line="240" w:lineRule="auto"/>
      </w:pPr>
      <w:r>
        <w:t>Health, dental, and vision insurance</w:t>
      </w:r>
    </w:p>
    <w:p w14:paraId="0855136E" w14:textId="77777777" w:rsidR="00F85D94" w:rsidRDefault="00F85D94" w:rsidP="00F85D94">
      <w:pPr>
        <w:pStyle w:val="ListParagraph"/>
        <w:numPr>
          <w:ilvl w:val="0"/>
          <w:numId w:val="9"/>
        </w:numPr>
        <w:spacing w:after="0" w:line="240" w:lineRule="auto"/>
      </w:pPr>
      <w:r>
        <w:t>Group life insurance</w:t>
      </w:r>
    </w:p>
    <w:p w14:paraId="42D71204" w14:textId="77777777" w:rsidR="00F85D94" w:rsidRDefault="00F85D94" w:rsidP="00F85D94">
      <w:pPr>
        <w:pStyle w:val="ListParagraph"/>
        <w:numPr>
          <w:ilvl w:val="0"/>
          <w:numId w:val="9"/>
        </w:numPr>
        <w:spacing w:after="0" w:line="240" w:lineRule="auto"/>
      </w:pPr>
      <w:r>
        <w:t>Short and Long-Term Disability Insurance</w:t>
      </w:r>
    </w:p>
    <w:p w14:paraId="4FDAFFFD" w14:textId="77777777" w:rsidR="00F85D94" w:rsidRDefault="00F85D94" w:rsidP="00F85D94">
      <w:pPr>
        <w:pStyle w:val="ListParagraph"/>
        <w:numPr>
          <w:ilvl w:val="0"/>
          <w:numId w:val="9"/>
        </w:numPr>
        <w:spacing w:after="0" w:line="240" w:lineRule="auto"/>
      </w:pPr>
      <w:r>
        <w:t>Additional optional insurance products available</w:t>
      </w:r>
    </w:p>
    <w:p w14:paraId="1F9B7344" w14:textId="77777777" w:rsidR="00F85D94" w:rsidRDefault="00F85D94" w:rsidP="00F85D94">
      <w:pPr>
        <w:pStyle w:val="ListParagraph"/>
        <w:numPr>
          <w:ilvl w:val="0"/>
          <w:numId w:val="9"/>
        </w:numPr>
        <w:spacing w:after="0" w:line="240" w:lineRule="auto"/>
      </w:pPr>
      <w:r>
        <w:t>Annual Service Bonus</w:t>
      </w:r>
    </w:p>
    <w:p w14:paraId="29A1AFD3" w14:textId="77777777" w:rsidR="00F85D94" w:rsidRDefault="00F85D94" w:rsidP="00F85D94">
      <w:pPr>
        <w:pStyle w:val="ListParagraph"/>
        <w:numPr>
          <w:ilvl w:val="0"/>
          <w:numId w:val="9"/>
        </w:numPr>
        <w:spacing w:after="0" w:line="240" w:lineRule="auto"/>
      </w:pPr>
      <w:r>
        <w:t>Potential Annual Bank Performance Bonus</w:t>
      </w:r>
    </w:p>
    <w:p w14:paraId="3AE30D5D" w14:textId="77777777" w:rsidR="00F85D94" w:rsidRDefault="00F85D94" w:rsidP="00F85D94">
      <w:pPr>
        <w:pStyle w:val="ListParagraph"/>
        <w:numPr>
          <w:ilvl w:val="0"/>
          <w:numId w:val="9"/>
        </w:numPr>
        <w:spacing w:after="0" w:line="240" w:lineRule="auto"/>
      </w:pPr>
      <w:r>
        <w:t>Banking Service Benefits</w:t>
      </w:r>
    </w:p>
    <w:p w14:paraId="33848F37" w14:textId="77777777" w:rsidR="00F85D94" w:rsidRDefault="00F85D94" w:rsidP="00F85D94">
      <w:pPr>
        <w:pStyle w:val="ListParagraph"/>
        <w:numPr>
          <w:ilvl w:val="0"/>
          <w:numId w:val="9"/>
        </w:numPr>
        <w:spacing w:after="0" w:line="240" w:lineRule="auto"/>
      </w:pPr>
      <w:r>
        <w:t>401K and Employee Stock Ownership Program (ESOP)</w:t>
      </w:r>
    </w:p>
    <w:p w14:paraId="7F76F011" w14:textId="77777777" w:rsidR="00F85D94" w:rsidRPr="00A4563A" w:rsidRDefault="00F85D94" w:rsidP="00F85D94">
      <w:pPr>
        <w:pStyle w:val="ListParagraph"/>
        <w:numPr>
          <w:ilvl w:val="0"/>
          <w:numId w:val="9"/>
        </w:numPr>
        <w:spacing w:after="0" w:line="240" w:lineRule="auto"/>
      </w:pPr>
      <w:r>
        <w:t>Paid vacation, sick, and holiday time</w:t>
      </w:r>
    </w:p>
    <w:p w14:paraId="65E8F4B8" w14:textId="77777777" w:rsidR="00DB3DA6" w:rsidRPr="00DB3DA6" w:rsidRDefault="00DB3DA6" w:rsidP="00DB3DA6">
      <w:pPr>
        <w:spacing w:after="0" w:line="240" w:lineRule="auto"/>
        <w:rPr>
          <w:b/>
          <w:bCs/>
        </w:rPr>
      </w:pPr>
    </w:p>
    <w:p w14:paraId="6154B435" w14:textId="77777777" w:rsidR="006D1072" w:rsidRDefault="006D1072" w:rsidP="006C357F">
      <w:pPr>
        <w:spacing w:line="240" w:lineRule="auto"/>
        <w:contextualSpacing/>
      </w:pPr>
    </w:p>
    <w:p w14:paraId="099240C8" w14:textId="77777777" w:rsidR="006D1072" w:rsidRDefault="006D1072" w:rsidP="006D1072">
      <w:pPr>
        <w:spacing w:line="240" w:lineRule="auto"/>
      </w:pPr>
    </w:p>
    <w:sectPr w:rsidR="006D1072" w:rsidSect="000E4E49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641CB" w14:textId="77777777" w:rsidR="00464169" w:rsidRDefault="00464169" w:rsidP="006C357F">
      <w:pPr>
        <w:spacing w:after="0" w:line="240" w:lineRule="auto"/>
      </w:pPr>
      <w:r>
        <w:separator/>
      </w:r>
    </w:p>
  </w:endnote>
  <w:endnote w:type="continuationSeparator" w:id="0">
    <w:p w14:paraId="0CF35580" w14:textId="77777777" w:rsidR="00464169" w:rsidRDefault="00464169" w:rsidP="006C3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80845" w14:textId="77777777" w:rsidR="00412921" w:rsidRDefault="00412921" w:rsidP="006C357F">
    <w:pPr>
      <w:pStyle w:val="Footer"/>
      <w:jc w:val="center"/>
    </w:pPr>
    <w:r>
      <w:t>This job description is subject to change at any time.</w:t>
    </w:r>
  </w:p>
  <w:p w14:paraId="0831FB63" w14:textId="77777777" w:rsidR="00412921" w:rsidRDefault="00412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5F1BC" w14:textId="77777777" w:rsidR="00464169" w:rsidRDefault="00464169" w:rsidP="006C357F">
      <w:pPr>
        <w:spacing w:after="0" w:line="240" w:lineRule="auto"/>
      </w:pPr>
      <w:r>
        <w:separator/>
      </w:r>
    </w:p>
  </w:footnote>
  <w:footnote w:type="continuationSeparator" w:id="0">
    <w:p w14:paraId="6AC40128" w14:textId="77777777" w:rsidR="00464169" w:rsidRDefault="00464169" w:rsidP="006C3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59C0"/>
    <w:multiLevelType w:val="hybridMultilevel"/>
    <w:tmpl w:val="FD74E658"/>
    <w:lvl w:ilvl="0" w:tplc="3AF4020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51C70"/>
    <w:multiLevelType w:val="hybridMultilevel"/>
    <w:tmpl w:val="5566A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60E1"/>
    <w:multiLevelType w:val="hybridMultilevel"/>
    <w:tmpl w:val="2A348A48"/>
    <w:lvl w:ilvl="0" w:tplc="77C2B22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D3A05"/>
    <w:multiLevelType w:val="hybridMultilevel"/>
    <w:tmpl w:val="EE689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90F8F"/>
    <w:multiLevelType w:val="hybridMultilevel"/>
    <w:tmpl w:val="EC181300"/>
    <w:lvl w:ilvl="0" w:tplc="68B667B4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BC0FE8"/>
    <w:multiLevelType w:val="hybridMultilevel"/>
    <w:tmpl w:val="B04A7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C3C52"/>
    <w:multiLevelType w:val="hybridMultilevel"/>
    <w:tmpl w:val="72C437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741AE"/>
    <w:multiLevelType w:val="hybridMultilevel"/>
    <w:tmpl w:val="0DFCE54A"/>
    <w:lvl w:ilvl="0" w:tplc="0C963CC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C0FDE"/>
    <w:multiLevelType w:val="hybridMultilevel"/>
    <w:tmpl w:val="261662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D5A71"/>
    <w:multiLevelType w:val="hybridMultilevel"/>
    <w:tmpl w:val="7C44C064"/>
    <w:lvl w:ilvl="0" w:tplc="D5C46F3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913"/>
    <w:rsid w:val="00005C73"/>
    <w:rsid w:val="000106BD"/>
    <w:rsid w:val="00071123"/>
    <w:rsid w:val="00074E98"/>
    <w:rsid w:val="000931F8"/>
    <w:rsid w:val="000A76A9"/>
    <w:rsid w:val="000B6A61"/>
    <w:rsid w:val="000E4E49"/>
    <w:rsid w:val="000E4E71"/>
    <w:rsid w:val="00156A30"/>
    <w:rsid w:val="00190D84"/>
    <w:rsid w:val="001B47EF"/>
    <w:rsid w:val="00226555"/>
    <w:rsid w:val="00240A11"/>
    <w:rsid w:val="00271F4B"/>
    <w:rsid w:val="0028156D"/>
    <w:rsid w:val="002A418A"/>
    <w:rsid w:val="002D50CF"/>
    <w:rsid w:val="00303D1F"/>
    <w:rsid w:val="00311B08"/>
    <w:rsid w:val="00321819"/>
    <w:rsid w:val="003300E8"/>
    <w:rsid w:val="00377847"/>
    <w:rsid w:val="003E4820"/>
    <w:rsid w:val="00412921"/>
    <w:rsid w:val="00447D8E"/>
    <w:rsid w:val="00464169"/>
    <w:rsid w:val="004B12D5"/>
    <w:rsid w:val="004C3D99"/>
    <w:rsid w:val="00536474"/>
    <w:rsid w:val="0056124A"/>
    <w:rsid w:val="00594787"/>
    <w:rsid w:val="005F4722"/>
    <w:rsid w:val="00602D2F"/>
    <w:rsid w:val="0066217C"/>
    <w:rsid w:val="006A5BA6"/>
    <w:rsid w:val="006C357F"/>
    <w:rsid w:val="006D1072"/>
    <w:rsid w:val="006E109B"/>
    <w:rsid w:val="007001C1"/>
    <w:rsid w:val="007331A7"/>
    <w:rsid w:val="00764251"/>
    <w:rsid w:val="00772261"/>
    <w:rsid w:val="00781225"/>
    <w:rsid w:val="00785015"/>
    <w:rsid w:val="00831F7C"/>
    <w:rsid w:val="0083509A"/>
    <w:rsid w:val="00835593"/>
    <w:rsid w:val="00840376"/>
    <w:rsid w:val="00882DC7"/>
    <w:rsid w:val="00894816"/>
    <w:rsid w:val="008E7C3A"/>
    <w:rsid w:val="009023D8"/>
    <w:rsid w:val="009173CC"/>
    <w:rsid w:val="00990AAC"/>
    <w:rsid w:val="009950A0"/>
    <w:rsid w:val="009D1FF8"/>
    <w:rsid w:val="009F3D4D"/>
    <w:rsid w:val="00A1786B"/>
    <w:rsid w:val="00A34E97"/>
    <w:rsid w:val="00A5426D"/>
    <w:rsid w:val="00A57139"/>
    <w:rsid w:val="00A671E3"/>
    <w:rsid w:val="00A80913"/>
    <w:rsid w:val="00B935A2"/>
    <w:rsid w:val="00B95932"/>
    <w:rsid w:val="00BA2A69"/>
    <w:rsid w:val="00C01867"/>
    <w:rsid w:val="00C35174"/>
    <w:rsid w:val="00CB7524"/>
    <w:rsid w:val="00CC6632"/>
    <w:rsid w:val="00CD3A28"/>
    <w:rsid w:val="00D05CEE"/>
    <w:rsid w:val="00D21039"/>
    <w:rsid w:val="00D477BC"/>
    <w:rsid w:val="00D509FB"/>
    <w:rsid w:val="00DB3DA6"/>
    <w:rsid w:val="00E14DA5"/>
    <w:rsid w:val="00E66858"/>
    <w:rsid w:val="00E8660B"/>
    <w:rsid w:val="00EA0DD2"/>
    <w:rsid w:val="00EC3669"/>
    <w:rsid w:val="00F3316D"/>
    <w:rsid w:val="00F75D0C"/>
    <w:rsid w:val="00F85D94"/>
    <w:rsid w:val="00FE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FEBFD"/>
  <w15:chartTrackingRefBased/>
  <w15:docId w15:val="{5CD7BAC4-AC2E-401D-A024-F62F350C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9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12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2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3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57F"/>
  </w:style>
  <w:style w:type="paragraph" w:styleId="Footer">
    <w:name w:val="footer"/>
    <w:basedOn w:val="Normal"/>
    <w:link w:val="FooterChar"/>
    <w:uiPriority w:val="99"/>
    <w:unhideWhenUsed/>
    <w:rsid w:val="006C3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3626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CSBG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Chanda Dowell</dc:creator>
  <cp:keywords/>
  <dc:description/>
  <cp:lastModifiedBy>Chanda Dowell</cp:lastModifiedBy>
  <cp:revision>2</cp:revision>
  <cp:lastPrinted>2026-02-08T16:50:00Z</cp:lastPrinted>
  <dcterms:created xsi:type="dcterms:W3CDTF">2026-02-09T21:13:00Z</dcterms:created>
  <dcterms:modified xsi:type="dcterms:W3CDTF">2026-02-09T21:13:00Z</dcterms:modified>
</cp:coreProperties>
</file>